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7338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E0344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Информатика (базовый уровень)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E0344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10, 11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E0344" w:rsidP="00444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BAF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для учащихся 10-11-х классов составлена в соответствии </w:t>
            </w:r>
            <w:r w:rsidRPr="006D1B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требованиями ФГОС СОО и ФОП СОО,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6D1B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воспитания.</w:t>
            </w:r>
            <w:bookmarkStart w:id="0" w:name="_GoBack"/>
            <w:bookmarkEnd w:id="0"/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7E0344" w:rsidRDefault="007E0344" w:rsidP="007E0344">
            <w:pPr>
              <w:spacing w:after="0" w:line="240" w:lineRule="auto"/>
              <w:ind w:left="120"/>
              <w:rPr>
                <w:rFonts w:eastAsiaTheme="minorHAnsi"/>
                <w:lang w:eastAsia="en-US"/>
              </w:rPr>
            </w:pPr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Информатика, 11 класс/ Семакин И.Г., </w:t>
            </w: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Хеннер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      </w:r>
            <w:r w:rsidRPr="007E0344">
              <w:rPr>
                <w:rFonts w:eastAsiaTheme="minorHAnsi"/>
                <w:sz w:val="24"/>
                <w:lang w:eastAsia="en-US"/>
              </w:rPr>
              <w:br/>
            </w:r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• Информатика, 11 класс/ </w:t>
            </w: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Л.Л., </w:t>
            </w: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      </w:r>
            <w:r w:rsidRPr="007E0344">
              <w:rPr>
                <w:rFonts w:eastAsiaTheme="minorHAnsi"/>
                <w:sz w:val="24"/>
                <w:lang w:eastAsia="en-US"/>
              </w:rPr>
              <w:br/>
            </w:r>
            <w:bookmarkStart w:id="1" w:name="1b9c5cdb-18be-47f9-a030-9274be780126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• Информатика, 10 класс/ </w:t>
            </w: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Л.Л., </w:t>
            </w: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      </w:r>
            <w:bookmarkEnd w:id="1"/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4" w:rsidRPr="007E0344" w:rsidRDefault="007E0344" w:rsidP="007E0344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      </w:r>
          </w:p>
          <w:p w:rsidR="007E0344" w:rsidRPr="007E0344" w:rsidRDefault="007E0344" w:rsidP="007E0344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сформированность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представлений о роли информатики, информационных и коммуникационных технологий в современном обществе;</w:t>
            </w:r>
          </w:p>
          <w:p w:rsidR="007E0344" w:rsidRPr="007E0344" w:rsidRDefault="007E0344" w:rsidP="007E0344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сформированность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основ логического и алгоритмического мышления;</w:t>
            </w:r>
          </w:p>
          <w:p w:rsidR="007E0344" w:rsidRPr="007E0344" w:rsidRDefault="007E0344" w:rsidP="007E0344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сформированность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      </w:r>
          </w:p>
          <w:p w:rsidR="007E0344" w:rsidRPr="007E0344" w:rsidRDefault="007E0344" w:rsidP="007E0344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сформированность</w:t>
            </w:r>
            <w:proofErr w:type="spell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      </w:r>
          </w:p>
          <w:p w:rsidR="007E0344" w:rsidRPr="007E0344" w:rsidRDefault="007E0344" w:rsidP="007E0344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      </w:r>
          </w:p>
          <w:p w:rsidR="007E0344" w:rsidRPr="007E0344" w:rsidRDefault="007E0344" w:rsidP="007E0344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      </w:r>
          </w:p>
          <w:p w:rsidR="00892C3B" w:rsidRPr="007E0344" w:rsidRDefault="007E0344" w:rsidP="007E0344">
            <w:pPr>
              <w:spacing w:after="0" w:line="240" w:lineRule="auto"/>
              <w:ind w:firstLine="600"/>
              <w:jc w:val="both"/>
              <w:rPr>
                <w:rFonts w:eastAsiaTheme="minorHAnsi"/>
                <w:lang w:eastAsia="en-US"/>
              </w:rPr>
            </w:pPr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Базовый уровень изучения информатики обеспечивает подготовку обучающихся, ориентированных на те специальности, в </w:t>
            </w:r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      </w:r>
            <w:proofErr w:type="gramStart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решения задач базового уровня сложности Единого государственного экзамена</w:t>
            </w:r>
            <w:proofErr w:type="gramEnd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по информатике.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7E0344" w:rsidRDefault="007E0344" w:rsidP="007E0344">
            <w:pPr>
              <w:spacing w:after="0" w:line="264" w:lineRule="auto"/>
              <w:ind w:firstLine="600"/>
              <w:jc w:val="both"/>
              <w:rPr>
                <w:rFonts w:eastAsiaTheme="minorHAnsi"/>
                <w:lang w:eastAsia="en-US"/>
              </w:rPr>
            </w:pPr>
            <w:bookmarkStart w:id="2" w:name="6d191c0f-7a0e-48a8-b80d-063d85de251e"/>
            <w:r w:rsidRPr="007E0344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 изучение информатики (базовый уровень) отводится 68 часов: в 10 классе – 34 часа (1 час в неделю), в 11 классе – 34 часа (1 час в неделю).</w:t>
            </w:r>
            <w:bookmarkEnd w:id="2"/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7E0344"/>
    <w:rsid w:val="008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2719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2023-10-17T18:30:00Z</dcterms:modified>
</cp:coreProperties>
</file>