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75F" w:rsidRDefault="00E6575F" w:rsidP="00E6575F">
      <w:pPr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 xml:space="preserve">Аннотация к рабочей программе 2024-2025 </w:t>
      </w:r>
      <w:proofErr w:type="spellStart"/>
      <w:r>
        <w:rPr>
          <w:rFonts w:ascii="Times New Roman" w:hAnsi="Times New Roman"/>
          <w:b/>
          <w:sz w:val="28"/>
          <w:u w:val="single"/>
        </w:rPr>
        <w:t>уч</w:t>
      </w:r>
      <w:proofErr w:type="spellEnd"/>
      <w:r>
        <w:rPr>
          <w:rFonts w:ascii="Times New Roman" w:hAnsi="Times New Roman"/>
          <w:b/>
          <w:sz w:val="28"/>
          <w:u w:val="single"/>
        </w:rPr>
        <w:t>. год</w:t>
      </w:r>
    </w:p>
    <w:p w:rsidR="00E6575F" w:rsidRDefault="00E6575F" w:rsidP="00E6575F">
      <w:pPr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(Углубленный уровень)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28"/>
        <w:gridCol w:w="7343"/>
      </w:tblGrid>
      <w:tr w:rsidR="00E6575F" w:rsidTr="009B6E27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75F" w:rsidRDefault="00E6575F" w:rsidP="009B6E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75F" w:rsidRDefault="00E6575F" w:rsidP="009B6E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Биология </w:t>
            </w:r>
          </w:p>
        </w:tc>
      </w:tr>
      <w:tr w:rsidR="00E6575F" w:rsidTr="009B6E27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75F" w:rsidRDefault="00E6575F" w:rsidP="009B6E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75F" w:rsidRDefault="00E6575F" w:rsidP="009B6E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10-11 класс</w:t>
            </w:r>
          </w:p>
        </w:tc>
      </w:tr>
      <w:tr w:rsidR="00E6575F" w:rsidTr="009B6E27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75F" w:rsidRDefault="00E6575F" w:rsidP="009B6E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75F" w:rsidRPr="00C05A5D" w:rsidRDefault="00E6575F" w:rsidP="00E6575F">
            <w:pPr>
              <w:spacing w:after="0" w:line="264" w:lineRule="auto"/>
              <w:ind w:firstLine="600"/>
              <w:jc w:val="both"/>
            </w:pPr>
            <w:bookmarkStart w:id="0" w:name="ae087229-bc2a-42f7-a634-a0357f20ae55"/>
            <w:r w:rsidRPr="00C05A5D">
              <w:rPr>
                <w:rFonts w:ascii="Times New Roman" w:hAnsi="Times New Roman"/>
                <w:color w:val="000000"/>
                <w:sz w:val="28"/>
              </w:rPr>
              <w:t>Общее число часов, отведенных на изучение биологии на углубленном уровне среднего общего образования, составляет 204 часа: в 10 классе – 102 часа (3 часа в неделю), в 11 классе – 102 часа (3 часа в неделю).</w:t>
            </w:r>
            <w:bookmarkEnd w:id="0"/>
          </w:p>
          <w:p w:rsidR="00E6575F" w:rsidRDefault="00E6575F" w:rsidP="00E6575F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6575F" w:rsidTr="009B6E27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75F" w:rsidRDefault="00E6575F" w:rsidP="009B6E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75F" w:rsidRDefault="00E6575F" w:rsidP="009B6E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75F" w:rsidTr="009B6E27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75F" w:rsidRDefault="00E6575F" w:rsidP="009B6E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75F" w:rsidRPr="00C05A5D" w:rsidRDefault="00E6575F" w:rsidP="00E6575F">
            <w:pPr>
              <w:spacing w:after="0" w:line="480" w:lineRule="auto"/>
              <w:ind w:left="120"/>
            </w:pPr>
            <w:r w:rsidRPr="00C05A5D">
              <w:rPr>
                <w:rFonts w:ascii="Times New Roman" w:hAnsi="Times New Roman"/>
                <w:color w:val="000000"/>
                <w:sz w:val="28"/>
              </w:rPr>
              <w:t>• Биология. Биологические системы и процессы; углубленное обучение, 10 класс/ Теремов А.В., Петросова Р.А. Общество с ограниченной ответственностью «ИОЦ МНЕМОЗИНА»</w:t>
            </w:r>
            <w:r w:rsidRPr="00C05A5D">
              <w:rPr>
                <w:sz w:val="28"/>
              </w:rPr>
              <w:br/>
            </w:r>
            <w:bookmarkStart w:id="1" w:name="7c7f6ab2-6f21-455c-96e7-943e4f3e6a93"/>
            <w:r w:rsidRPr="00C05A5D">
              <w:rPr>
                <w:rFonts w:ascii="Times New Roman" w:hAnsi="Times New Roman"/>
                <w:color w:val="000000"/>
                <w:sz w:val="28"/>
              </w:rPr>
              <w:t xml:space="preserve"> • Биология. Биологические системы и процессы; углубленное обучение, 11 класс/ Теремов А.В., Петросова Р.А. Общество с ограниченной ответственностью «ИОЦ МНЕМОЗИНА»</w:t>
            </w:r>
            <w:bookmarkEnd w:id="1"/>
          </w:p>
          <w:p w:rsidR="00E6575F" w:rsidRDefault="00E6575F" w:rsidP="00E6575F">
            <w:pPr>
              <w:spacing w:after="0" w:line="48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75F" w:rsidTr="009B6E27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75F" w:rsidRDefault="00E6575F" w:rsidP="009B6E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5F" w:rsidRPr="00C05A5D" w:rsidRDefault="00E6575F" w:rsidP="00E6575F">
            <w:pPr>
              <w:spacing w:after="0" w:line="264" w:lineRule="auto"/>
              <w:ind w:firstLine="600"/>
              <w:jc w:val="both"/>
            </w:pPr>
            <w:r w:rsidRPr="00C05A5D">
              <w:rPr>
                <w:rFonts w:ascii="Times New Roman" w:hAnsi="Times New Roman"/>
                <w:color w:val="000000"/>
                <w:sz w:val="28"/>
              </w:rPr>
              <w:t>Цель изучения учебного предмета «Биология» на углублённом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деятельности, связанной с биологией, или к выбору учебного заведения для продолжения биологического образования.</w:t>
            </w:r>
          </w:p>
          <w:p w:rsidR="00E6575F" w:rsidRPr="00C05A5D" w:rsidRDefault="00E6575F" w:rsidP="00E6575F">
            <w:pPr>
              <w:spacing w:after="0" w:line="264" w:lineRule="auto"/>
              <w:ind w:firstLine="600"/>
              <w:jc w:val="both"/>
            </w:pPr>
            <w:r w:rsidRPr="00C05A5D">
              <w:rPr>
                <w:rFonts w:ascii="Times New Roman" w:hAnsi="Times New Roman"/>
                <w:color w:val="000000"/>
                <w:sz w:val="28"/>
              </w:rPr>
              <w:t>Достижение цели изучения учебного предмета «Биология» на углублённом уровне обеспечивается решением следующих задач:</w:t>
            </w:r>
          </w:p>
          <w:p w:rsidR="00E6575F" w:rsidRPr="00C05A5D" w:rsidRDefault="00E6575F" w:rsidP="00E6575F">
            <w:pPr>
              <w:spacing w:after="0" w:line="264" w:lineRule="auto"/>
              <w:ind w:firstLine="600"/>
              <w:jc w:val="both"/>
            </w:pPr>
            <w:proofErr w:type="gramStart"/>
            <w:r w:rsidRPr="00C05A5D">
              <w:rPr>
                <w:rFonts w:ascii="Times New Roman" w:hAnsi="Times New Roman"/>
                <w:color w:val="000000"/>
                <w:sz w:val="28"/>
              </w:rPr>
              <w:t xml:space="preserve">освоение обучающимися системы биологических </w:t>
            </w:r>
            <w:r w:rsidRPr="00C05A5D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знаний: об основных биологических теориях, концепциях, гипотезах, законах, закономерностях и правилах, составляющих современную </w:t>
            </w:r>
            <w:proofErr w:type="spellStart"/>
            <w:r w:rsidRPr="00C05A5D">
              <w:rPr>
                <w:rFonts w:ascii="Times New Roman" w:hAnsi="Times New Roman"/>
                <w:color w:val="000000"/>
                <w:sz w:val="28"/>
              </w:rPr>
              <w:t>естественно-научную</w:t>
            </w:r>
            <w:proofErr w:type="spellEnd"/>
            <w:r w:rsidRPr="00C05A5D">
              <w:rPr>
                <w:rFonts w:ascii="Times New Roman" w:hAnsi="Times New Roman"/>
                <w:color w:val="000000"/>
                <w:sz w:val="28"/>
              </w:rPr>
              <w:t xml:space="preserve"> картину мира; о строении, многообразии и особенностях биологических систем (клетка, организм, популяция, вид, биогеоценоз, биосфера); о выдающихся открытиях и современных исследованиях в биологии;</w:t>
            </w:r>
            <w:proofErr w:type="gramEnd"/>
          </w:p>
          <w:p w:rsidR="00E6575F" w:rsidRPr="00C05A5D" w:rsidRDefault="00E6575F" w:rsidP="00E6575F">
            <w:pPr>
              <w:spacing w:after="0" w:line="264" w:lineRule="auto"/>
              <w:ind w:firstLine="600"/>
              <w:jc w:val="both"/>
            </w:pPr>
            <w:r w:rsidRPr="00C05A5D">
              <w:rPr>
                <w:rFonts w:ascii="Times New Roman" w:hAnsi="Times New Roman"/>
                <w:color w:val="000000"/>
                <w:sz w:val="28"/>
              </w:rPr>
              <w:t>ознакомление обучающихся с методами познания живой природы: исследовательскими методами биологических наук (молекулярной и клеточной биологии, эмбриологии и биологии развития, генетики и селекции, биотехнологии и синтетической биологии, палеонтологии, экологии); методами самостоятельного проведения биологических исследований в лаборатории и в природе (наблюдение, измерение, эксперимент, моделирование);</w:t>
            </w:r>
          </w:p>
          <w:p w:rsidR="00E6575F" w:rsidRPr="00C05A5D" w:rsidRDefault="00E6575F" w:rsidP="00E6575F">
            <w:pPr>
              <w:spacing w:after="0" w:line="264" w:lineRule="auto"/>
              <w:ind w:firstLine="600"/>
              <w:jc w:val="both"/>
            </w:pPr>
            <w:r w:rsidRPr="00C05A5D">
              <w:rPr>
                <w:rFonts w:ascii="Times New Roman" w:hAnsi="Times New Roman"/>
                <w:color w:val="000000"/>
                <w:sz w:val="28"/>
              </w:rPr>
              <w:t>овладение обучающимися умениями: самостоятельно находить, анализировать и использовать биологическую информацию; пользоваться биологической терминологией и символикой; устанавливать связь между развитием биологии и социально-экономическими и экологическими проблемами человечества; оценивать последствия своей деятельности по отношению к окружающей природной среде, собственному здоровью и здоровью окружающих людей; обосновывать и соблюдать меры профилактики инфекционных заболеваний, правила поведения в природе и обеспечения безопасности собственной жизнедеятельности в чрезвычайных ситуациях природного и техногенного характера; характеризовать современные научные открытия в области биологии;</w:t>
            </w:r>
          </w:p>
          <w:p w:rsidR="00E6575F" w:rsidRPr="00C05A5D" w:rsidRDefault="00E6575F" w:rsidP="00E6575F">
            <w:pPr>
              <w:spacing w:after="0" w:line="264" w:lineRule="auto"/>
              <w:ind w:firstLine="600"/>
              <w:jc w:val="both"/>
            </w:pPr>
            <w:proofErr w:type="gramStart"/>
            <w:r w:rsidRPr="00C05A5D">
              <w:rPr>
                <w:rFonts w:ascii="Times New Roman" w:hAnsi="Times New Roman"/>
                <w:color w:val="000000"/>
                <w:sz w:val="28"/>
              </w:rPr>
              <w:t>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биологии, решаемыми ею проблемами, методологией биологического исследования, проведения экспериментальных исследований, решения биологических задач, моделирования биологических объектов и процессов;</w:t>
            </w:r>
            <w:proofErr w:type="gramEnd"/>
          </w:p>
          <w:p w:rsidR="00E6575F" w:rsidRPr="00C05A5D" w:rsidRDefault="00E6575F" w:rsidP="00E6575F">
            <w:pPr>
              <w:spacing w:after="0" w:line="264" w:lineRule="auto"/>
              <w:ind w:firstLine="600"/>
              <w:jc w:val="both"/>
            </w:pPr>
            <w:proofErr w:type="gramStart"/>
            <w:r w:rsidRPr="00C05A5D">
              <w:rPr>
                <w:rFonts w:ascii="Times New Roman" w:hAnsi="Times New Roman"/>
                <w:color w:val="000000"/>
                <w:sz w:val="28"/>
              </w:rPr>
              <w:t xml:space="preserve">воспитание у обучающихся ценностного отношения к живой природе в целом и к отдельным её объектам и явлениям; формирование экологической, генетической грамотности, общей культуры поведения в природе; </w:t>
            </w:r>
            <w:r w:rsidRPr="00C05A5D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интеграции </w:t>
            </w:r>
            <w:proofErr w:type="spellStart"/>
            <w:r w:rsidRPr="00C05A5D">
              <w:rPr>
                <w:rFonts w:ascii="Times New Roman" w:hAnsi="Times New Roman"/>
                <w:color w:val="000000"/>
                <w:sz w:val="28"/>
              </w:rPr>
              <w:t>естественно-научных</w:t>
            </w:r>
            <w:proofErr w:type="spellEnd"/>
            <w:r w:rsidRPr="00C05A5D">
              <w:rPr>
                <w:rFonts w:ascii="Times New Roman" w:hAnsi="Times New Roman"/>
                <w:color w:val="000000"/>
                <w:sz w:val="28"/>
              </w:rPr>
              <w:t xml:space="preserve"> знаний;</w:t>
            </w:r>
            <w:proofErr w:type="gramEnd"/>
          </w:p>
          <w:p w:rsidR="00E6575F" w:rsidRPr="00C05A5D" w:rsidRDefault="00E6575F" w:rsidP="00E6575F">
            <w:pPr>
              <w:spacing w:after="0" w:line="264" w:lineRule="auto"/>
              <w:ind w:firstLine="600"/>
              <w:jc w:val="both"/>
            </w:pPr>
            <w:r w:rsidRPr="00C05A5D">
              <w:rPr>
                <w:rFonts w:ascii="Times New Roman" w:hAnsi="Times New Roman"/>
                <w:color w:val="000000"/>
                <w:sz w:val="28"/>
              </w:rPr>
              <w:t xml:space="preserve">приобретение </w:t>
            </w:r>
            <w:proofErr w:type="gramStart"/>
            <w:r w:rsidRPr="00C05A5D">
              <w:rPr>
                <w:rFonts w:ascii="Times New Roman" w:hAnsi="Times New Roman"/>
                <w:color w:val="000000"/>
                <w:sz w:val="28"/>
              </w:rPr>
              <w:t>обучающимися</w:t>
            </w:r>
            <w:proofErr w:type="gramEnd"/>
            <w:r w:rsidRPr="00C05A5D">
              <w:rPr>
                <w:rFonts w:ascii="Times New Roman" w:hAnsi="Times New Roman"/>
                <w:color w:val="000000"/>
                <w:sz w:val="28"/>
              </w:rPr>
              <w:t xml:space="preserve"> компетентности в рациональном природопользовании (соблюдение правил поведения в природе, охраны видов, экосистем, биосферы), сохранении собственного здоровья и здоровья окружающих людей (соблюдения мер профилактики заболеваний, обеспечение безопасности жизнедеятельности в чрезвычайных ситуациях природного и техногенного характера) на основе использования биологических знаний и умений в повседневной жизни;</w:t>
            </w:r>
          </w:p>
          <w:p w:rsidR="00E6575F" w:rsidRPr="00C05A5D" w:rsidRDefault="00E6575F" w:rsidP="00E6575F">
            <w:pPr>
              <w:spacing w:after="0" w:line="264" w:lineRule="auto"/>
              <w:ind w:firstLine="600"/>
              <w:jc w:val="both"/>
            </w:pPr>
            <w:r w:rsidRPr="00C05A5D">
              <w:rPr>
                <w:rFonts w:ascii="Times New Roman" w:hAnsi="Times New Roman"/>
                <w:color w:val="000000"/>
                <w:sz w:val="28"/>
              </w:rPr>
              <w:t>создание условий для осознанного выбора обучающимися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интересами и потребностями региона.</w:t>
            </w:r>
          </w:p>
          <w:p w:rsidR="00E6575F" w:rsidRPr="00AB7F22" w:rsidRDefault="00E6575F" w:rsidP="00E6575F">
            <w:pPr>
              <w:spacing w:after="0" w:line="264" w:lineRule="auto"/>
              <w:ind w:firstLine="600"/>
              <w:jc w:val="both"/>
            </w:pPr>
          </w:p>
        </w:tc>
      </w:tr>
      <w:tr w:rsidR="00E6575F" w:rsidRPr="00D54F25" w:rsidTr="009B6E27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75F" w:rsidRDefault="00E6575F" w:rsidP="009B6E27">
            <w:pPr>
              <w:shd w:val="clear" w:color="auto" w:fill="FFFFFF"/>
              <w:spacing w:after="0" w:line="300" w:lineRule="atLeast"/>
              <w:jc w:val="both"/>
              <w:rPr>
                <w:rStyle w:val="a3"/>
                <w:b w:val="0"/>
                <w:sz w:val="24"/>
                <w:szCs w:val="28"/>
              </w:rPr>
            </w:pPr>
            <w:r w:rsidRPr="006B74E3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Рабочая программа  представляет собой целостный документ, включающий разделы: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D54F25">
              <w:rPr>
                <w:rStyle w:val="a3"/>
                <w:b w:val="0"/>
                <w:sz w:val="24"/>
                <w:szCs w:val="28"/>
              </w:rPr>
              <w:t>пояснительную записку, планируемые результаты обучения, соде</w:t>
            </w:r>
            <w:r>
              <w:rPr>
                <w:rStyle w:val="a3"/>
                <w:b w:val="0"/>
                <w:sz w:val="24"/>
                <w:szCs w:val="28"/>
              </w:rPr>
              <w:t xml:space="preserve">ржание учебного предмета, </w:t>
            </w:r>
            <w:r w:rsidRPr="00D54F25">
              <w:rPr>
                <w:rStyle w:val="a3"/>
                <w:b w:val="0"/>
                <w:sz w:val="24"/>
                <w:szCs w:val="28"/>
              </w:rPr>
              <w:t>тематическое планирование.</w:t>
            </w:r>
          </w:p>
          <w:p w:rsidR="00E6575F" w:rsidRPr="00AB7F22" w:rsidRDefault="00E6575F" w:rsidP="009B6E27">
            <w:pPr>
              <w:spacing w:after="0" w:line="264" w:lineRule="auto"/>
              <w:ind w:left="120"/>
              <w:jc w:val="both"/>
              <w:rPr>
                <w:sz w:val="20"/>
              </w:rPr>
            </w:pPr>
          </w:p>
        </w:tc>
      </w:tr>
    </w:tbl>
    <w:p w:rsidR="00E6575F" w:rsidRDefault="00E6575F" w:rsidP="00E6575F"/>
    <w:p w:rsidR="00000000" w:rsidRPr="00E6575F" w:rsidRDefault="00E6575F">
      <w:pPr>
        <w:rPr>
          <w:rFonts w:ascii="Times New Roman" w:hAnsi="Times New Roman" w:cs="Times New Roman"/>
          <w:sz w:val="28"/>
          <w:szCs w:val="28"/>
        </w:rPr>
      </w:pPr>
    </w:p>
    <w:sectPr w:rsidR="00000000" w:rsidRPr="00E6575F" w:rsidSect="00D01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575F"/>
    <w:rsid w:val="00E65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E6575F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628</Words>
  <Characters>3582</Characters>
  <Application>Microsoft Office Word</Application>
  <DocSecurity>0</DocSecurity>
  <Lines>29</Lines>
  <Paragraphs>8</Paragraphs>
  <ScaleCrop>false</ScaleCrop>
  <Company/>
  <LinksUpToDate>false</LinksUpToDate>
  <CharactersWithSpaces>4202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Генадик Давтян</dc:creator>
  <cp:keywords/>
  <dc:description/>
  <cp:lastModifiedBy>Генадик Давтян</cp:lastModifiedBy>
  <cp:revision>2</cp:revision>
  <dcterms:created xsi:type="dcterms:W3CDTF">2024-08-07T23:25:00Z</dcterms:created>
  <dcterms:modified xsi:type="dcterms:W3CDTF">2024-08-07T23:29:00Z</dcterms:modified>
</cp:coreProperties>
</file>