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F5" w:rsidRDefault="00D02EF5" w:rsidP="00D02EF5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6"/>
        <w:gridCol w:w="7345"/>
      </w:tblGrid>
      <w:tr w:rsidR="00D02EF5" w:rsidTr="00D02EF5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</w:t>
            </w:r>
          </w:p>
        </w:tc>
      </w:tr>
      <w:tr w:rsidR="00D02EF5" w:rsidTr="00D02EF5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5-9</w:t>
            </w:r>
          </w:p>
        </w:tc>
      </w:tr>
      <w:tr w:rsidR="00D02EF5" w:rsidTr="00D02EF5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D02EF5" w:rsidTr="00D02EF5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F6723E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5- 9-х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D02EF5" w:rsidTr="00D02EF5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F6723E">
            <w:pPr>
              <w:spacing w:after="0"/>
              <w:rPr>
                <w:rFonts w:cs="Times New Roman"/>
              </w:rPr>
            </w:pPr>
            <w:r w:rsidRPr="009D7B97">
              <w:rPr>
                <w:rFonts w:ascii="Times New Roman" w:hAnsi="Times New Roman"/>
                <w:color w:val="000000"/>
              </w:rPr>
              <w:t xml:space="preserve">​• История России (в 2 частях), 6 класс/ Арсентьев Н.М., Данилов А.А., Стефанович П.С. и другие; под редакцией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Торкунова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А.В., Акционерное общество «Издательство «Просвещение»</w:t>
            </w:r>
            <w:r w:rsidRPr="009D7B97">
              <w:br/>
            </w:r>
            <w:r w:rsidRPr="009D7B97">
              <w:rPr>
                <w:rFonts w:ascii="Times New Roman" w:hAnsi="Times New Roman"/>
                <w:color w:val="000000"/>
              </w:rPr>
              <w:t xml:space="preserve"> • История России (в 2 частях), 7 класс/ Арсентьев Н.М., Данилов А.А.,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Курукин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И.В. и другие; </w:t>
            </w:r>
            <w:proofErr w:type="gramStart"/>
            <w:r w:rsidRPr="009D7B97">
              <w:rPr>
                <w:rFonts w:ascii="Times New Roman" w:hAnsi="Times New Roman"/>
                <w:color w:val="000000"/>
              </w:rPr>
              <w:t xml:space="preserve">под редакцией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Торкунова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А.В., Акционерное общество «Издательство «Просвещение»</w:t>
            </w:r>
            <w:r w:rsidRPr="009D7B97">
              <w:br/>
            </w:r>
            <w:r w:rsidRPr="009D7B97">
              <w:rPr>
                <w:rFonts w:ascii="Times New Roman" w:hAnsi="Times New Roman"/>
                <w:color w:val="000000"/>
              </w:rPr>
              <w:t xml:space="preserve"> • История России (в 2 частях), 8 класс/ Арсентьев Н.М., Данилов А.А.,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Курукин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И.В. и другие; под редакцией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Торкунова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А.В., Акционерное общество «Издательство «Просвещение»</w:t>
            </w:r>
            <w:r w:rsidRPr="009D7B97">
              <w:br/>
            </w:r>
            <w:r w:rsidRPr="009D7B97">
              <w:rPr>
                <w:rFonts w:ascii="Times New Roman" w:hAnsi="Times New Roman"/>
                <w:color w:val="000000"/>
              </w:rPr>
              <w:t xml:space="preserve"> • История России (в 2 частях), 9 класс/ Арсентьев Н.М., Данилов А.А.,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Левандовский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А.А. и другие;</w:t>
            </w:r>
            <w:proofErr w:type="gramEnd"/>
            <w:r w:rsidRPr="009D7B97">
              <w:rPr>
                <w:rFonts w:ascii="Times New Roman" w:hAnsi="Times New Roman"/>
                <w:color w:val="000000"/>
              </w:rPr>
              <w:t xml:space="preserve"> под редакцией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Торкунова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А.В., Акционерное общество «Издательство «Просвещение»</w:t>
            </w:r>
            <w:r w:rsidRPr="009D7B97">
              <w:br/>
            </w:r>
            <w:r w:rsidRPr="009D7B97">
              <w:rPr>
                <w:rFonts w:ascii="Times New Roman" w:hAnsi="Times New Roman"/>
                <w:color w:val="000000"/>
              </w:rPr>
              <w:t xml:space="preserve"> • История. Всеобщая история. История Древнего мира</w:t>
            </w:r>
            <w:proofErr w:type="gramStart"/>
            <w:r w:rsidRPr="009D7B97"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 w:rsidRPr="009D7B97">
              <w:rPr>
                <w:rFonts w:ascii="Times New Roman" w:hAnsi="Times New Roman"/>
                <w:color w:val="000000"/>
              </w:rPr>
              <w:t xml:space="preserve"> 5-й класс : учебник, 5 класс/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Вигасин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А. А.,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Годер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Г. И., Свенцицкая И. С.; под ред.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Искендерова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А. А., Акционерное общество «Издательство «Просвещение»</w:t>
            </w:r>
            <w:r w:rsidRPr="009D7B97">
              <w:br/>
            </w:r>
            <w:r w:rsidRPr="009D7B97">
              <w:rPr>
                <w:rFonts w:ascii="Times New Roman" w:hAnsi="Times New Roman"/>
                <w:color w:val="000000"/>
              </w:rPr>
              <w:t xml:space="preserve"> • История. Всеобщая история. История Средних веков</w:t>
            </w:r>
            <w:proofErr w:type="gramStart"/>
            <w:r w:rsidRPr="009D7B97"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 w:rsidRPr="009D7B97">
              <w:rPr>
                <w:rFonts w:ascii="Times New Roman" w:hAnsi="Times New Roman"/>
                <w:color w:val="000000"/>
              </w:rPr>
              <w:t xml:space="preserve"> 6-й класс : учебник, 6 класс/ </w:t>
            </w:r>
            <w:proofErr w:type="spellStart"/>
            <w:r w:rsidRPr="009D7B97">
              <w:rPr>
                <w:rFonts w:ascii="Times New Roman" w:hAnsi="Times New Roman"/>
                <w:color w:val="000000"/>
              </w:rPr>
              <w:t>Агибалова</w:t>
            </w:r>
            <w:proofErr w:type="spellEnd"/>
            <w:r w:rsidRPr="009D7B97">
              <w:rPr>
                <w:rFonts w:ascii="Times New Roman" w:hAnsi="Times New Roman"/>
                <w:color w:val="000000"/>
              </w:rPr>
              <w:t xml:space="preserve"> Е. В., Донской Г. М. ; под ред. Сванидзе А. А., Акционерное общество «Издательство «Просвещение»</w:t>
            </w:r>
          </w:p>
        </w:tc>
      </w:tr>
      <w:tr w:rsidR="00D02EF5" w:rsidTr="00D02EF5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Pr="00D02EF5" w:rsidRDefault="00D02EF5" w:rsidP="00D02EF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D02EF5">
              <w:rPr>
                <w:rFonts w:ascii="Times New Roman" w:hAnsi="Times New Roman"/>
                <w:color w:val="000000"/>
                <w:sz w:val="24"/>
              </w:rPr>
      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      </w:r>
            <w:proofErr w:type="gramStart"/>
            <w:r w:rsidRPr="00D02EF5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  <w:r w:rsidRPr="00D02EF5">
              <w:rPr>
                <w:rFonts w:ascii="Times New Roman" w:hAnsi="Times New Roman"/>
                <w:color w:val="000000"/>
                <w:sz w:val="24"/>
              </w:rPr>
      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:rsidR="00D02EF5" w:rsidRPr="00D02EF5" w:rsidRDefault="00D02EF5" w:rsidP="00D02EF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D02EF5">
              <w:rPr>
                <w:rFonts w:ascii="Times New Roman" w:hAnsi="Times New Roman"/>
                <w:color w:val="000000"/>
                <w:sz w:val="24"/>
              </w:rPr>
      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      </w:r>
          </w:p>
          <w:p w:rsidR="00D02EF5" w:rsidRPr="00D02EF5" w:rsidRDefault="00D02EF5" w:rsidP="00D02EF5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D02EF5">
              <w:rPr>
                <w:rFonts w:ascii="Times New Roman" w:hAnsi="Times New Roman"/>
                <w:color w:val="000000"/>
                <w:sz w:val="24"/>
              </w:rPr>
              <w:t>В основной школе ключевыми задачами являются:</w:t>
            </w:r>
          </w:p>
          <w:p w:rsidR="00D02EF5" w:rsidRPr="00D02EF5" w:rsidRDefault="00D02EF5" w:rsidP="00D02EF5">
            <w:pPr>
              <w:numPr>
                <w:ilvl w:val="0"/>
                <w:numId w:val="1"/>
              </w:numPr>
              <w:spacing w:after="0" w:line="264" w:lineRule="auto"/>
              <w:ind w:left="326" w:hanging="275"/>
              <w:jc w:val="both"/>
              <w:rPr>
                <w:sz w:val="20"/>
              </w:rPr>
            </w:pPr>
            <w:r w:rsidRPr="00D02EF5">
              <w:rPr>
                <w:rFonts w:ascii="Times New Roman" w:hAnsi="Times New Roman"/>
                <w:color w:val="000000"/>
                <w:sz w:val="24"/>
              </w:rPr>
              <w:t xml:space="preserve">формирование у молодого поколения ориентиров для гражданской, </w:t>
            </w:r>
            <w:proofErr w:type="spellStart"/>
            <w:r w:rsidRPr="00D02EF5">
              <w:rPr>
                <w:rFonts w:ascii="Times New Roman" w:hAnsi="Times New Roman"/>
                <w:color w:val="000000"/>
                <w:sz w:val="24"/>
              </w:rPr>
              <w:t>этнонациональной</w:t>
            </w:r>
            <w:proofErr w:type="spellEnd"/>
            <w:r w:rsidRPr="00D02EF5">
              <w:rPr>
                <w:rFonts w:ascii="Times New Roman" w:hAnsi="Times New Roman"/>
                <w:color w:val="000000"/>
                <w:sz w:val="24"/>
              </w:rPr>
              <w:t xml:space="preserve">, социальной, культурной </w:t>
            </w:r>
            <w:proofErr w:type="spellStart"/>
            <w:r w:rsidRPr="00D02EF5">
              <w:rPr>
                <w:rFonts w:ascii="Times New Roman" w:hAnsi="Times New Roman"/>
                <w:color w:val="000000"/>
                <w:sz w:val="24"/>
              </w:rPr>
              <w:t>самоовладение</w:t>
            </w:r>
            <w:proofErr w:type="spellEnd"/>
            <w:r w:rsidRPr="00D02EF5">
              <w:rPr>
                <w:rFonts w:ascii="Times New Roman" w:hAnsi="Times New Roman"/>
                <w:color w:val="000000"/>
                <w:sz w:val="24"/>
              </w:rPr>
              <w:t xml:space="preserve"> знаниями об основных этапах развития </w:t>
            </w:r>
            <w:r w:rsidRPr="00D02EF5">
              <w:rPr>
                <w:rFonts w:ascii="Times New Roman" w:hAnsi="Times New Roman"/>
                <w:color w:val="000000"/>
                <w:sz w:val="24"/>
              </w:rPr>
              <w:lastRenderedPageBreak/>
              <w:t>человеческого общества, при особом внимании к месту и роли России во всемирно-историческом процессе;</w:t>
            </w:r>
          </w:p>
          <w:p w:rsidR="00D02EF5" w:rsidRPr="00D02EF5" w:rsidRDefault="00D02EF5" w:rsidP="00D02EF5">
            <w:pPr>
              <w:numPr>
                <w:ilvl w:val="0"/>
                <w:numId w:val="1"/>
              </w:numPr>
              <w:spacing w:after="0" w:line="264" w:lineRule="auto"/>
              <w:ind w:left="326" w:hanging="275"/>
              <w:jc w:val="both"/>
              <w:rPr>
                <w:sz w:val="20"/>
              </w:rPr>
            </w:pPr>
            <w:r w:rsidRPr="00D02EF5">
              <w:rPr>
                <w:rFonts w:ascii="Times New Roman" w:hAnsi="Times New Roman"/>
                <w:color w:val="000000"/>
                <w:sz w:val="24"/>
              </w:rPr>
      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D02EF5" w:rsidRPr="00D02EF5" w:rsidRDefault="00D02EF5" w:rsidP="00D02EF5">
            <w:pPr>
              <w:numPr>
                <w:ilvl w:val="0"/>
                <w:numId w:val="1"/>
              </w:numPr>
              <w:spacing w:after="0" w:line="264" w:lineRule="auto"/>
              <w:ind w:left="326" w:hanging="275"/>
              <w:jc w:val="both"/>
              <w:rPr>
                <w:sz w:val="20"/>
              </w:rPr>
            </w:pPr>
            <w:r w:rsidRPr="00D02EF5">
              <w:rPr>
                <w:rFonts w:ascii="Times New Roman" w:hAnsi="Times New Roman"/>
                <w:color w:val="000000"/>
                <w:sz w:val="24"/>
              </w:rPr>
      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      </w:r>
          </w:p>
          <w:p w:rsidR="00D02EF5" w:rsidRDefault="00D02EF5" w:rsidP="00F6723E">
            <w:pPr>
              <w:numPr>
                <w:ilvl w:val="0"/>
                <w:numId w:val="1"/>
              </w:numPr>
              <w:spacing w:after="0" w:line="264" w:lineRule="auto"/>
              <w:ind w:left="326" w:hanging="275"/>
              <w:jc w:val="both"/>
            </w:pPr>
            <w:proofErr w:type="gramStart"/>
            <w:r w:rsidRPr="00D02EF5">
              <w:rPr>
                <w:rFonts w:ascii="Times New Roman" w:hAnsi="Times New Roman"/>
                <w:color w:val="000000"/>
                <w:sz w:val="24"/>
              </w:rPr>
      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      </w:r>
            <w:proofErr w:type="spellStart"/>
            <w:r w:rsidRPr="00D02EF5">
              <w:rPr>
                <w:rFonts w:ascii="Times New Roman" w:hAnsi="Times New Roman"/>
                <w:color w:val="000000"/>
                <w:sz w:val="24"/>
              </w:rPr>
              <w:t>полиэтничном</w:t>
            </w:r>
            <w:proofErr w:type="spellEnd"/>
            <w:r w:rsidRPr="00D02EF5">
              <w:rPr>
                <w:rFonts w:ascii="Times New Roman" w:hAnsi="Times New Roman"/>
                <w:color w:val="000000"/>
                <w:sz w:val="24"/>
              </w:rPr>
      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      </w:r>
            <w:proofErr w:type="gramEnd"/>
            <w:r w:rsidRPr="00D02EF5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gramStart"/>
            <w:r w:rsidRPr="00D02EF5">
              <w:rPr>
                <w:rFonts w:ascii="Times New Roman" w:hAnsi="Times New Roman"/>
                <w:color w:val="000000"/>
                <w:sz w:val="24"/>
              </w:rPr>
              <w:t>С. 7–8).</w:t>
            </w:r>
            <w:proofErr w:type="gramEnd"/>
          </w:p>
        </w:tc>
      </w:tr>
      <w:tr w:rsidR="00D02EF5" w:rsidTr="00D02EF5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5" w:rsidRDefault="00D02EF5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 xml:space="preserve">Рабочая программа  представляет собой целостный документ, включающий разделы: </w:t>
            </w:r>
            <w:r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</w:p>
          <w:p w:rsidR="00D02EF5" w:rsidRPr="00D02EF5" w:rsidRDefault="00D02EF5" w:rsidP="00D02EF5">
            <w:pPr>
              <w:spacing w:after="0" w:line="264" w:lineRule="auto"/>
              <w:jc w:val="both"/>
              <w:rPr>
                <w:sz w:val="20"/>
              </w:rPr>
            </w:pPr>
            <w:proofErr w:type="gramStart"/>
            <w:r w:rsidRPr="00D02EF5">
              <w:rPr>
                <w:rFonts w:ascii="Times New Roman" w:hAnsi="Times New Roman"/>
                <w:color w:val="000000"/>
                <w:sz w:val="24"/>
              </w:rPr>
      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      </w:r>
            <w:proofErr w:type="gramEnd"/>
          </w:p>
          <w:p w:rsidR="00D02EF5" w:rsidRDefault="00D02EF5">
            <w:pPr>
              <w:spacing w:after="0" w:line="264" w:lineRule="auto"/>
              <w:ind w:left="120"/>
              <w:jc w:val="both"/>
              <w:rPr>
                <w:sz w:val="20"/>
              </w:rPr>
            </w:pPr>
          </w:p>
        </w:tc>
      </w:tr>
    </w:tbl>
    <w:p w:rsidR="00D02EF5" w:rsidRDefault="00D02EF5" w:rsidP="00D02EF5"/>
    <w:p w:rsidR="00945AE9" w:rsidRDefault="00945AE9"/>
    <w:sectPr w:rsidR="00945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C1E2C"/>
    <w:multiLevelType w:val="multilevel"/>
    <w:tmpl w:val="EC82C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2EF5"/>
    <w:rsid w:val="00945AE9"/>
    <w:rsid w:val="00D02EF5"/>
    <w:rsid w:val="00F6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02EF5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602</Words>
  <Characters>3434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4</cp:revision>
  <dcterms:created xsi:type="dcterms:W3CDTF">2023-08-24T09:43:00Z</dcterms:created>
  <dcterms:modified xsi:type="dcterms:W3CDTF">2023-10-15T18:22:00Z</dcterms:modified>
</cp:coreProperties>
</file>